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8427F7">
        <w:rPr>
          <w:rFonts w:ascii="Calibri" w:hAnsi="Calibri" w:cs="Arial"/>
          <w:sz w:val="28"/>
          <w:szCs w:val="28"/>
        </w:rPr>
        <w:t>October 18</w:t>
      </w:r>
      <w:r w:rsidR="00FE3A7A" w:rsidRPr="00FE3A7A">
        <w:rPr>
          <w:rFonts w:ascii="Calibri" w:hAnsi="Calibri" w:cs="Arial"/>
          <w:sz w:val="28"/>
        </w:rPr>
        <w:t>, 201</w:t>
      </w:r>
      <w:r w:rsidR="00335F5B">
        <w:rPr>
          <w:rFonts w:ascii="Calibri" w:hAnsi="Calibri" w:cs="Arial"/>
          <w:sz w:val="28"/>
        </w:rPr>
        <w:t>7</w:t>
      </w:r>
    </w:p>
    <w:p w:rsidR="00EB127E" w:rsidRPr="00164DA4" w:rsidRDefault="00EB127E" w:rsidP="006F3BD7">
      <w:pPr>
        <w:tabs>
          <w:tab w:val="left" w:pos="1800"/>
        </w:tabs>
        <w:rPr>
          <w:rFonts w:ascii="Calibri" w:hAnsi="Calibri" w:cs="Arial"/>
          <w:sz w:val="20"/>
          <w:szCs w:val="22"/>
          <w:u w:val="single"/>
        </w:rPr>
      </w:pPr>
    </w:p>
    <w:p w:rsidR="002352CE" w:rsidRDefault="002352CE" w:rsidP="009D63F2">
      <w:pPr>
        <w:tabs>
          <w:tab w:val="left" w:pos="1800"/>
        </w:tabs>
        <w:ind w:left="-540" w:right="-540"/>
        <w:rPr>
          <w:rFonts w:ascii="Calibri" w:hAnsi="Calibri" w:cs="Arial"/>
          <w:sz w:val="22"/>
          <w:szCs w:val="22"/>
          <w:u w:val="single"/>
        </w:rPr>
      </w:pPr>
    </w:p>
    <w:p w:rsidR="004915B3" w:rsidRDefault="00F563FC" w:rsidP="009D63F2">
      <w:pPr>
        <w:tabs>
          <w:tab w:val="left" w:pos="1800"/>
        </w:tabs>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D059C8">
        <w:rPr>
          <w:rFonts w:ascii="Calibri" w:hAnsi="Calibri" w:cs="Arial"/>
          <w:sz w:val="22"/>
          <w:szCs w:val="22"/>
        </w:rPr>
        <w:t xml:space="preserve">C. </w:t>
      </w:r>
      <w:r w:rsidR="003D18DF">
        <w:rPr>
          <w:rFonts w:ascii="Calibri" w:hAnsi="Calibri" w:cs="Arial"/>
          <w:sz w:val="22"/>
          <w:szCs w:val="22"/>
        </w:rPr>
        <w:t>Bennett</w:t>
      </w:r>
      <w:r w:rsidR="00D059C8">
        <w:rPr>
          <w:rFonts w:ascii="Calibri" w:hAnsi="Calibri" w:cs="Arial"/>
          <w:sz w:val="22"/>
          <w:szCs w:val="22"/>
        </w:rPr>
        <w:t>;</w:t>
      </w:r>
      <w:r w:rsidR="006E3F60">
        <w:rPr>
          <w:rFonts w:ascii="Calibri" w:hAnsi="Calibri" w:cs="Arial"/>
          <w:sz w:val="22"/>
          <w:szCs w:val="22"/>
        </w:rPr>
        <w:t xml:space="preserve"> </w:t>
      </w:r>
      <w:r w:rsidR="00EC70D8">
        <w:rPr>
          <w:rFonts w:ascii="Calibri" w:hAnsi="Calibri" w:cs="Arial"/>
          <w:sz w:val="22"/>
          <w:szCs w:val="22"/>
        </w:rPr>
        <w:t xml:space="preserve">R&gt; Casella; </w:t>
      </w:r>
      <w:r w:rsidR="00D059C8">
        <w:rPr>
          <w:rFonts w:ascii="Calibri" w:hAnsi="Calibri" w:cs="Arial"/>
          <w:sz w:val="22"/>
          <w:szCs w:val="22"/>
        </w:rPr>
        <w:t xml:space="preserve">C. </w:t>
      </w:r>
      <w:r w:rsidR="003D18DF">
        <w:rPr>
          <w:rFonts w:ascii="Calibri" w:hAnsi="Calibri" w:cs="Arial"/>
          <w:sz w:val="22"/>
          <w:szCs w:val="22"/>
        </w:rPr>
        <w:t>Costell Corbin</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 xml:space="preserve">D. </w:t>
      </w:r>
      <w:r w:rsidR="003D18DF">
        <w:rPr>
          <w:rFonts w:ascii="Calibri" w:hAnsi="Calibri" w:cs="Arial"/>
          <w:sz w:val="22"/>
          <w:szCs w:val="22"/>
        </w:rPr>
        <w:t>Contri</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 xml:space="preserve">J. Kim; I. Jordak; H. </w:t>
      </w:r>
      <w:r w:rsidR="003D18DF">
        <w:rPr>
          <w:rFonts w:ascii="Calibri" w:hAnsi="Calibri" w:cs="Arial"/>
          <w:sz w:val="22"/>
          <w:szCs w:val="22"/>
        </w:rPr>
        <w:t>Manaseri</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 xml:space="preserve">M. </w:t>
      </w:r>
      <w:r w:rsidR="003D18DF">
        <w:rPr>
          <w:rFonts w:ascii="Calibri" w:hAnsi="Calibri" w:cs="Arial"/>
          <w:sz w:val="22"/>
          <w:szCs w:val="22"/>
        </w:rPr>
        <w:t>Oldemans</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 xml:space="preserve">J. </w:t>
      </w:r>
      <w:r w:rsidR="003D18DF">
        <w:rPr>
          <w:rFonts w:ascii="Calibri" w:hAnsi="Calibri" w:cs="Arial"/>
          <w:sz w:val="22"/>
          <w:szCs w:val="22"/>
        </w:rPr>
        <w:t>Peck</w:t>
      </w:r>
      <w:r w:rsidR="00D059C8">
        <w:rPr>
          <w:rFonts w:ascii="Calibri" w:hAnsi="Calibri" w:cs="Arial"/>
          <w:sz w:val="22"/>
          <w:szCs w:val="22"/>
        </w:rPr>
        <w:t>; K.</w:t>
      </w:r>
      <w:r w:rsidR="006E3F60">
        <w:rPr>
          <w:rFonts w:ascii="Calibri" w:hAnsi="Calibri" w:cs="Arial"/>
          <w:sz w:val="22"/>
          <w:szCs w:val="22"/>
        </w:rPr>
        <w:t xml:space="preserve"> </w:t>
      </w:r>
      <w:r w:rsidR="003D18DF">
        <w:rPr>
          <w:rFonts w:ascii="Calibri" w:hAnsi="Calibri" w:cs="Arial"/>
          <w:sz w:val="22"/>
          <w:szCs w:val="22"/>
        </w:rPr>
        <w:t>Lawrence</w:t>
      </w:r>
      <w:r w:rsidR="00D059C8">
        <w:rPr>
          <w:rFonts w:ascii="Calibri" w:hAnsi="Calibri" w:cs="Arial"/>
          <w:sz w:val="22"/>
          <w:szCs w:val="22"/>
        </w:rPr>
        <w:t>;</w:t>
      </w:r>
      <w:r w:rsidR="006E3F60">
        <w:rPr>
          <w:rFonts w:ascii="Calibri" w:hAnsi="Calibri" w:cs="Arial"/>
          <w:sz w:val="22"/>
          <w:szCs w:val="22"/>
        </w:rPr>
        <w:t xml:space="preserve"> </w:t>
      </w:r>
      <w:r w:rsidR="00D059C8">
        <w:rPr>
          <w:rFonts w:ascii="Calibri" w:hAnsi="Calibri" w:cs="Arial"/>
          <w:sz w:val="22"/>
          <w:szCs w:val="22"/>
        </w:rPr>
        <w:t>P. Gip</w:t>
      </w:r>
      <w:r w:rsidR="003D18DF">
        <w:rPr>
          <w:rFonts w:ascii="Calibri" w:hAnsi="Calibri" w:cs="Arial"/>
          <w:sz w:val="22"/>
          <w:szCs w:val="22"/>
        </w:rPr>
        <w:t>son</w:t>
      </w:r>
      <w:r w:rsidR="004915B3">
        <w:rPr>
          <w:rFonts w:ascii="Calibri" w:hAnsi="Calibri" w:cs="Arial"/>
          <w:sz w:val="22"/>
          <w:szCs w:val="22"/>
        </w:rPr>
        <w:t>;</w:t>
      </w:r>
      <w:r w:rsidR="006E3F60">
        <w:rPr>
          <w:rFonts w:ascii="Calibri" w:hAnsi="Calibri" w:cs="Arial"/>
          <w:sz w:val="22"/>
          <w:szCs w:val="22"/>
        </w:rPr>
        <w:t xml:space="preserve"> </w:t>
      </w:r>
      <w:r w:rsidR="004915B3">
        <w:rPr>
          <w:rFonts w:ascii="Calibri" w:hAnsi="Calibri" w:cs="Arial"/>
          <w:sz w:val="22"/>
          <w:szCs w:val="22"/>
        </w:rPr>
        <w:t xml:space="preserve">M. </w:t>
      </w:r>
      <w:r w:rsidR="003D18DF">
        <w:rPr>
          <w:rFonts w:ascii="Calibri" w:hAnsi="Calibri" w:cs="Arial"/>
          <w:sz w:val="22"/>
          <w:szCs w:val="22"/>
        </w:rPr>
        <w:t>DiVita</w:t>
      </w:r>
      <w:r w:rsidR="004915B3">
        <w:rPr>
          <w:rFonts w:ascii="Calibri" w:hAnsi="Calibri" w:cs="Arial"/>
          <w:sz w:val="22"/>
          <w:szCs w:val="22"/>
        </w:rPr>
        <w:t>;</w:t>
      </w:r>
      <w:r w:rsidR="006E3F60">
        <w:rPr>
          <w:rFonts w:ascii="Calibri" w:hAnsi="Calibri" w:cs="Arial"/>
          <w:sz w:val="22"/>
          <w:szCs w:val="22"/>
        </w:rPr>
        <w:t xml:space="preserve"> </w:t>
      </w:r>
    </w:p>
    <w:p w:rsidR="00267D80" w:rsidRDefault="004915B3" w:rsidP="009D63F2">
      <w:pPr>
        <w:tabs>
          <w:tab w:val="left" w:pos="1800"/>
        </w:tabs>
        <w:ind w:left="-540" w:right="-540"/>
        <w:rPr>
          <w:rFonts w:ascii="Calibri" w:hAnsi="Calibri" w:cs="Arial"/>
          <w:sz w:val="22"/>
          <w:szCs w:val="22"/>
        </w:rPr>
      </w:pPr>
      <w:r>
        <w:rPr>
          <w:rFonts w:ascii="Calibri" w:hAnsi="Calibri" w:cs="Arial"/>
          <w:sz w:val="22"/>
          <w:szCs w:val="22"/>
        </w:rPr>
        <w:t xml:space="preserve">C. </w:t>
      </w:r>
      <w:r w:rsidR="003D18DF">
        <w:rPr>
          <w:rFonts w:ascii="Calibri" w:hAnsi="Calibri" w:cs="Arial"/>
          <w:sz w:val="22"/>
          <w:szCs w:val="22"/>
        </w:rPr>
        <w:t>Van Der Karr</w:t>
      </w:r>
      <w:r>
        <w:rPr>
          <w:rFonts w:ascii="Calibri" w:hAnsi="Calibri" w:cs="Arial"/>
          <w:sz w:val="22"/>
          <w:szCs w:val="22"/>
        </w:rPr>
        <w:t>;</w:t>
      </w:r>
      <w:r w:rsidR="006E3F60">
        <w:rPr>
          <w:rFonts w:ascii="Calibri" w:hAnsi="Calibri" w:cs="Arial"/>
          <w:sz w:val="22"/>
          <w:szCs w:val="22"/>
        </w:rPr>
        <w:t xml:space="preserve"> </w:t>
      </w:r>
      <w:r>
        <w:rPr>
          <w:rFonts w:ascii="Calibri" w:hAnsi="Calibri" w:cs="Arial"/>
          <w:sz w:val="22"/>
          <w:szCs w:val="22"/>
        </w:rPr>
        <w:t xml:space="preserve">S. </w:t>
      </w:r>
      <w:r w:rsidR="003D18DF">
        <w:rPr>
          <w:rFonts w:ascii="Calibri" w:hAnsi="Calibri" w:cs="Arial"/>
          <w:sz w:val="22"/>
          <w:szCs w:val="22"/>
        </w:rPr>
        <w:t>Wilson</w:t>
      </w:r>
      <w:r>
        <w:rPr>
          <w:rFonts w:ascii="Calibri" w:hAnsi="Calibri" w:cs="Arial"/>
          <w:sz w:val="22"/>
          <w:szCs w:val="22"/>
        </w:rPr>
        <w:t>; E. Gravani</w:t>
      </w:r>
    </w:p>
    <w:p w:rsidR="00606C33" w:rsidRPr="00606C33" w:rsidRDefault="00606C33" w:rsidP="009D63F2">
      <w:pPr>
        <w:tabs>
          <w:tab w:val="left" w:pos="1800"/>
        </w:tabs>
        <w:ind w:left="-540" w:right="-540"/>
        <w:rPr>
          <w:rFonts w:ascii="Calibri" w:hAnsi="Calibri" w:cs="Arial"/>
          <w:sz w:val="14"/>
          <w:szCs w:val="22"/>
        </w:rPr>
      </w:pPr>
    </w:p>
    <w:p w:rsidR="007D0592" w:rsidRPr="006806EE" w:rsidRDefault="007D0592" w:rsidP="00E129D2">
      <w:pPr>
        <w:tabs>
          <w:tab w:val="left" w:pos="1800"/>
        </w:tabs>
        <w:ind w:left="-540" w:right="-540"/>
        <w:rPr>
          <w:rFonts w:ascii="Calibri" w:hAnsi="Calibri" w:cs="Arial"/>
          <w:sz w:val="12"/>
          <w:szCs w:val="22"/>
        </w:rPr>
      </w:pPr>
    </w:p>
    <w:p w:rsidR="00DC3E6B" w:rsidRPr="00606C33" w:rsidRDefault="000863AB" w:rsidP="00606C33">
      <w:pPr>
        <w:tabs>
          <w:tab w:val="left" w:pos="1800"/>
        </w:tabs>
        <w:ind w:left="-540" w:right="-540"/>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D059C8">
        <w:rPr>
          <w:rFonts w:ascii="Calibri" w:hAnsi="Calibri" w:cs="Arial"/>
          <w:sz w:val="22"/>
          <w:szCs w:val="22"/>
        </w:rPr>
        <w:t>J. O’Callaghan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A9410B">
        <w:trPr>
          <w:trHeight w:val="378"/>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Pr>
                <w:rFonts w:ascii="Calibri" w:hAnsi="Calibri"/>
                <w:sz w:val="22"/>
                <w:szCs w:val="22"/>
              </w:rPr>
              <w:t>Approval of Minutes – May 3, 2017</w:t>
            </w:r>
          </w:p>
          <w:p w:rsidR="00606C33" w:rsidRDefault="00606C33" w:rsidP="006806EE">
            <w:pPr>
              <w:tabs>
                <w:tab w:val="left" w:pos="360"/>
              </w:tabs>
              <w:ind w:left="360" w:hanging="360"/>
              <w:rPr>
                <w:rFonts w:ascii="Calibri" w:hAnsi="Calibri"/>
                <w:sz w:val="22"/>
                <w:szCs w:val="22"/>
              </w:rPr>
            </w:pPr>
          </w:p>
          <w:p w:rsidR="00606C33" w:rsidRDefault="00606C33" w:rsidP="006806EE">
            <w:pPr>
              <w:tabs>
                <w:tab w:val="left" w:pos="360"/>
              </w:tabs>
              <w:ind w:left="360" w:hanging="360"/>
              <w:rPr>
                <w:rFonts w:ascii="Calibri" w:hAnsi="Calibri"/>
                <w:sz w:val="22"/>
                <w:szCs w:val="22"/>
              </w:rPr>
            </w:pPr>
          </w:p>
        </w:tc>
        <w:tc>
          <w:tcPr>
            <w:tcW w:w="5310" w:type="dxa"/>
            <w:tcBorders>
              <w:top w:val="single" w:sz="6" w:space="0" w:color="FFFFFF"/>
              <w:bottom w:val="single" w:sz="6" w:space="0" w:color="FFFFFF"/>
            </w:tcBorders>
            <w:shd w:val="clear" w:color="auto" w:fill="DBE5F1"/>
          </w:tcPr>
          <w:p w:rsidR="00606C33" w:rsidRDefault="0094148A" w:rsidP="00B12F38">
            <w:pPr>
              <w:pStyle w:val="ListParagraph"/>
              <w:ind w:left="-18"/>
              <w:rPr>
                <w:rFonts w:ascii="Calibri" w:hAnsi="Calibri"/>
                <w:sz w:val="22"/>
                <w:szCs w:val="22"/>
              </w:rPr>
            </w:pPr>
            <w:r>
              <w:rPr>
                <w:rFonts w:ascii="Calibri" w:hAnsi="Calibri"/>
                <w:sz w:val="22"/>
                <w:szCs w:val="22"/>
              </w:rPr>
              <w:t xml:space="preserve">With no changes, the minutes from </w:t>
            </w:r>
            <w:r w:rsidR="00E75F8A">
              <w:rPr>
                <w:rFonts w:ascii="Calibri" w:hAnsi="Calibri"/>
                <w:sz w:val="22"/>
                <w:szCs w:val="22"/>
              </w:rPr>
              <w:t>9/20/</w:t>
            </w:r>
            <w:r>
              <w:rPr>
                <w:rFonts w:ascii="Calibri" w:hAnsi="Calibri"/>
                <w:sz w:val="22"/>
                <w:szCs w:val="22"/>
              </w:rPr>
              <w:t xml:space="preserve">2017 </w:t>
            </w:r>
            <w:proofErr w:type="gramStart"/>
            <w:r w:rsidR="00B12F38">
              <w:rPr>
                <w:rFonts w:ascii="Calibri" w:hAnsi="Calibri"/>
                <w:sz w:val="22"/>
                <w:szCs w:val="22"/>
              </w:rPr>
              <w:t>are</w:t>
            </w:r>
            <w:r>
              <w:rPr>
                <w:rFonts w:ascii="Calibri" w:hAnsi="Calibri"/>
                <w:sz w:val="22"/>
                <w:szCs w:val="22"/>
              </w:rPr>
              <w:t xml:space="preserve"> approved</w:t>
            </w:r>
            <w:proofErr w:type="gramEnd"/>
            <w:r>
              <w:rPr>
                <w:rFonts w:ascii="Calibri" w:hAnsi="Calibri"/>
                <w:sz w:val="22"/>
                <w:szCs w:val="22"/>
              </w:rPr>
              <w:t>.</w:t>
            </w:r>
          </w:p>
        </w:tc>
        <w:tc>
          <w:tcPr>
            <w:tcW w:w="3246"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606C33" w:rsidRPr="00506C33" w:rsidTr="00A9410B">
        <w:trPr>
          <w:trHeight w:val="378"/>
        </w:trPr>
        <w:tc>
          <w:tcPr>
            <w:tcW w:w="5508"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Pr>
                <w:rFonts w:ascii="Calibri" w:hAnsi="Calibri"/>
                <w:b/>
                <w:sz w:val="22"/>
                <w:szCs w:val="22"/>
              </w:rPr>
              <w:t>Old Business</w:t>
            </w:r>
          </w:p>
        </w:tc>
        <w:tc>
          <w:tcPr>
            <w:tcW w:w="5310" w:type="dxa"/>
            <w:tcBorders>
              <w:top w:val="single" w:sz="6" w:space="0" w:color="FFFFFF"/>
              <w:bottom w:val="single" w:sz="6" w:space="0" w:color="FFFFFF"/>
            </w:tcBorders>
            <w:shd w:val="clear" w:color="auto" w:fill="DBE5F1"/>
          </w:tcPr>
          <w:p w:rsidR="00606C33" w:rsidRDefault="00606C33" w:rsidP="006806EE">
            <w:pPr>
              <w:pStyle w:val="ListParagraph"/>
              <w:ind w:left="-18"/>
              <w:rPr>
                <w:rFonts w:ascii="Calibri" w:hAnsi="Calibri"/>
                <w:sz w:val="22"/>
                <w:szCs w:val="22"/>
              </w:rPr>
            </w:pPr>
          </w:p>
        </w:tc>
        <w:tc>
          <w:tcPr>
            <w:tcW w:w="3246" w:type="dxa"/>
            <w:tcBorders>
              <w:top w:val="single" w:sz="6" w:space="0" w:color="FFFFFF"/>
              <w:bottom w:val="single" w:sz="6" w:space="0" w:color="FFFFFF"/>
            </w:tcBorders>
            <w:shd w:val="clear" w:color="auto" w:fill="DBE5F1"/>
          </w:tcPr>
          <w:p w:rsidR="00606C33" w:rsidRDefault="00606C33" w:rsidP="000E6048">
            <w:pPr>
              <w:pStyle w:val="ListParagraph"/>
              <w:ind w:left="0"/>
              <w:rPr>
                <w:rFonts w:ascii="Calibri" w:hAnsi="Calibri"/>
                <w:b/>
                <w:sz w:val="22"/>
                <w:szCs w:val="22"/>
              </w:rPr>
            </w:pPr>
          </w:p>
        </w:tc>
      </w:tr>
      <w:tr w:rsidR="00542D66" w:rsidRPr="00506C33" w:rsidTr="00A9410B">
        <w:trPr>
          <w:trHeight w:val="402"/>
        </w:trPr>
        <w:tc>
          <w:tcPr>
            <w:tcW w:w="5508" w:type="dxa"/>
            <w:tcBorders>
              <w:top w:val="single" w:sz="6" w:space="0" w:color="FFFFFF"/>
              <w:bottom w:val="single" w:sz="8" w:space="0" w:color="FFFFFF"/>
            </w:tcBorders>
            <w:shd w:val="clear" w:color="auto" w:fill="DBE5F1"/>
          </w:tcPr>
          <w:p w:rsidR="00EC70D8" w:rsidRDefault="00EC70D8" w:rsidP="00EC70D8">
            <w:pPr>
              <w:tabs>
                <w:tab w:val="left" w:pos="360"/>
              </w:tabs>
              <w:ind w:left="360" w:hanging="360"/>
              <w:rPr>
                <w:rFonts w:ascii="Calibri" w:hAnsi="Calibri"/>
                <w:sz w:val="22"/>
                <w:szCs w:val="22"/>
              </w:rPr>
            </w:pPr>
            <w:r>
              <w:rPr>
                <w:rFonts w:ascii="Calibri" w:hAnsi="Calibri"/>
                <w:sz w:val="22"/>
                <w:szCs w:val="22"/>
              </w:rPr>
              <w:t>1</w:t>
            </w:r>
            <w:r w:rsidR="00542D66">
              <w:rPr>
                <w:rFonts w:ascii="Calibri" w:hAnsi="Calibri"/>
                <w:sz w:val="22"/>
                <w:szCs w:val="22"/>
              </w:rPr>
              <w:t>.</w:t>
            </w:r>
            <w:r w:rsidR="00542D66">
              <w:rPr>
                <w:rFonts w:ascii="Calibri" w:hAnsi="Calibri"/>
                <w:sz w:val="22"/>
                <w:szCs w:val="22"/>
              </w:rPr>
              <w:tab/>
            </w:r>
            <w:r>
              <w:rPr>
                <w:rFonts w:ascii="Calibri" w:hAnsi="Calibri"/>
                <w:sz w:val="22"/>
                <w:szCs w:val="22"/>
              </w:rPr>
              <w:t>Course Deletion</w:t>
            </w:r>
          </w:p>
          <w:p w:rsidR="00606C33" w:rsidRDefault="00EC70D8" w:rsidP="00EC70D8">
            <w:pPr>
              <w:tabs>
                <w:tab w:val="left" w:pos="360"/>
              </w:tabs>
              <w:ind w:left="360" w:hanging="360"/>
              <w:rPr>
                <w:rFonts w:ascii="Calibri" w:hAnsi="Calibri"/>
                <w:sz w:val="22"/>
                <w:szCs w:val="22"/>
              </w:rPr>
            </w:pPr>
            <w:r>
              <w:rPr>
                <w:rFonts w:ascii="Calibri" w:hAnsi="Calibri"/>
                <w:sz w:val="22"/>
                <w:szCs w:val="22"/>
              </w:rPr>
              <w:tab/>
              <w:t>SPM 149 – Event Practicum I</w:t>
            </w:r>
          </w:p>
        </w:tc>
        <w:tc>
          <w:tcPr>
            <w:tcW w:w="5310" w:type="dxa"/>
            <w:tcBorders>
              <w:top w:val="single" w:sz="6" w:space="0" w:color="FFFFFF"/>
              <w:bottom w:val="single" w:sz="8" w:space="0" w:color="FFFFFF"/>
            </w:tcBorders>
            <w:shd w:val="clear" w:color="auto" w:fill="DBE5F1"/>
          </w:tcPr>
          <w:p w:rsidR="00817DCC" w:rsidRDefault="00EC70D8" w:rsidP="00542D66">
            <w:pPr>
              <w:pStyle w:val="ListParagraph"/>
              <w:ind w:left="-18"/>
              <w:rPr>
                <w:rFonts w:ascii="Calibri" w:hAnsi="Calibri"/>
                <w:sz w:val="22"/>
                <w:szCs w:val="22"/>
              </w:rPr>
            </w:pPr>
            <w:r>
              <w:rPr>
                <w:rFonts w:ascii="Calibri" w:hAnsi="Calibri"/>
                <w:sz w:val="22"/>
                <w:szCs w:val="22"/>
              </w:rPr>
              <w:t>Approval for this course is pending SPM 259 approval.</w:t>
            </w:r>
          </w:p>
        </w:tc>
        <w:tc>
          <w:tcPr>
            <w:tcW w:w="3246" w:type="dxa"/>
            <w:tcBorders>
              <w:top w:val="single" w:sz="6" w:space="0" w:color="FFFFFF"/>
              <w:bottom w:val="single" w:sz="8" w:space="0" w:color="FFFFFF"/>
            </w:tcBorders>
            <w:shd w:val="clear" w:color="auto" w:fill="DBE5F1"/>
          </w:tcPr>
          <w:p w:rsidR="00542D66" w:rsidRDefault="003D18DF" w:rsidP="00E2172C">
            <w:pPr>
              <w:pStyle w:val="ListParagraph"/>
              <w:ind w:left="0"/>
              <w:rPr>
                <w:rFonts w:ascii="Calibri" w:hAnsi="Calibri"/>
                <w:b/>
                <w:sz w:val="22"/>
                <w:szCs w:val="22"/>
              </w:rPr>
            </w:pPr>
            <w:r>
              <w:rPr>
                <w:rFonts w:ascii="Calibri" w:hAnsi="Calibri"/>
                <w:b/>
                <w:sz w:val="22"/>
                <w:szCs w:val="22"/>
              </w:rPr>
              <w:t>Pass</w:t>
            </w:r>
            <w:r w:rsidR="00EC70D8">
              <w:rPr>
                <w:rFonts w:ascii="Calibri" w:hAnsi="Calibri"/>
                <w:b/>
                <w:sz w:val="22"/>
                <w:szCs w:val="22"/>
              </w:rPr>
              <w:t xml:space="preserve"> upon approval of SPM 259</w:t>
            </w:r>
          </w:p>
        </w:tc>
      </w:tr>
      <w:tr w:rsidR="00EC70D8" w:rsidRPr="00506C33" w:rsidTr="00A9410B">
        <w:trPr>
          <w:trHeight w:val="402"/>
        </w:trPr>
        <w:tc>
          <w:tcPr>
            <w:tcW w:w="5508" w:type="dxa"/>
            <w:tcBorders>
              <w:top w:val="single" w:sz="6" w:space="0" w:color="FFFFFF"/>
              <w:bottom w:val="single" w:sz="8" w:space="0" w:color="FFFFFF"/>
            </w:tcBorders>
            <w:shd w:val="clear" w:color="auto" w:fill="DBE5F1"/>
          </w:tcPr>
          <w:p w:rsidR="00EC70D8" w:rsidRDefault="00EC70D8" w:rsidP="00EC70D8">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t>New Course Proposal</w:t>
            </w:r>
          </w:p>
          <w:p w:rsidR="00EC70D8" w:rsidRDefault="00EC70D8" w:rsidP="00EC70D8">
            <w:pPr>
              <w:tabs>
                <w:tab w:val="left" w:pos="360"/>
              </w:tabs>
              <w:ind w:left="360" w:hanging="360"/>
              <w:rPr>
                <w:rFonts w:ascii="Calibri" w:hAnsi="Calibri"/>
                <w:sz w:val="22"/>
                <w:szCs w:val="22"/>
              </w:rPr>
            </w:pPr>
            <w:r>
              <w:rPr>
                <w:rFonts w:ascii="Calibri" w:hAnsi="Calibri"/>
                <w:sz w:val="22"/>
                <w:szCs w:val="22"/>
              </w:rPr>
              <w:tab/>
              <w:t>ATH 331 – History of Graphic Design</w:t>
            </w:r>
          </w:p>
        </w:tc>
        <w:tc>
          <w:tcPr>
            <w:tcW w:w="5310" w:type="dxa"/>
            <w:tcBorders>
              <w:top w:val="single" w:sz="6" w:space="0" w:color="FFFFFF"/>
              <w:bottom w:val="single" w:sz="8" w:space="0" w:color="FFFFFF"/>
            </w:tcBorders>
            <w:shd w:val="clear" w:color="auto" w:fill="DBE5F1"/>
          </w:tcPr>
          <w:p w:rsidR="00EC70D8" w:rsidRDefault="00EC70D8" w:rsidP="007A0F12">
            <w:pPr>
              <w:pStyle w:val="ListParagraph"/>
              <w:ind w:left="-18"/>
              <w:rPr>
                <w:rFonts w:ascii="Calibri" w:hAnsi="Calibri"/>
                <w:sz w:val="22"/>
                <w:szCs w:val="22"/>
              </w:rPr>
            </w:pPr>
            <w:r>
              <w:rPr>
                <w:rFonts w:ascii="Calibri" w:hAnsi="Calibri"/>
                <w:sz w:val="22"/>
                <w:szCs w:val="22"/>
              </w:rPr>
              <w:t xml:space="preserve">M. DiVita reached out to the department and they agreed to remove the “communication” language from the course description.  K. Lawrence made a motion to recommend; seconded by </w:t>
            </w:r>
            <w:r w:rsidR="007A0F12">
              <w:rPr>
                <w:rFonts w:ascii="Calibri" w:hAnsi="Calibri"/>
                <w:sz w:val="22"/>
                <w:szCs w:val="22"/>
              </w:rPr>
              <w:t>M. DiVita</w:t>
            </w:r>
            <w:r>
              <w:rPr>
                <w:rFonts w:ascii="Calibri" w:hAnsi="Calibri"/>
                <w:sz w:val="22"/>
                <w:szCs w:val="22"/>
              </w:rPr>
              <w:t xml:space="preserve">.  Unanimous. </w:t>
            </w:r>
          </w:p>
        </w:tc>
        <w:tc>
          <w:tcPr>
            <w:tcW w:w="3246" w:type="dxa"/>
            <w:tcBorders>
              <w:top w:val="single" w:sz="6" w:space="0" w:color="FFFFFF"/>
              <w:bottom w:val="single" w:sz="8" w:space="0" w:color="FFFFFF"/>
            </w:tcBorders>
            <w:shd w:val="clear" w:color="auto" w:fill="DBE5F1"/>
          </w:tcPr>
          <w:p w:rsidR="00EC70D8" w:rsidRDefault="00EC70D8" w:rsidP="00EC70D8">
            <w:pPr>
              <w:pStyle w:val="ListParagraph"/>
              <w:ind w:left="0"/>
              <w:rPr>
                <w:rFonts w:ascii="Calibri" w:hAnsi="Calibri"/>
                <w:b/>
                <w:sz w:val="22"/>
                <w:szCs w:val="22"/>
              </w:rPr>
            </w:pPr>
            <w:r>
              <w:rPr>
                <w:rFonts w:ascii="Calibri" w:hAnsi="Calibri"/>
                <w:b/>
                <w:sz w:val="22"/>
                <w:szCs w:val="22"/>
              </w:rPr>
              <w:t xml:space="preserve">Passed </w:t>
            </w:r>
          </w:p>
        </w:tc>
      </w:tr>
      <w:tr w:rsidR="00606C33" w:rsidRPr="00506C33" w:rsidTr="00A9410B">
        <w:trPr>
          <w:trHeight w:val="402"/>
        </w:trPr>
        <w:tc>
          <w:tcPr>
            <w:tcW w:w="5508" w:type="dxa"/>
            <w:tcBorders>
              <w:top w:val="single" w:sz="6" w:space="0" w:color="FFFFFF"/>
              <w:bottom w:val="single" w:sz="8" w:space="0" w:color="FFFFFF"/>
            </w:tcBorders>
            <w:shd w:val="clear" w:color="auto" w:fill="DBE5F1"/>
          </w:tcPr>
          <w:p w:rsidR="00606C33" w:rsidRPr="00606C33" w:rsidRDefault="00606C33" w:rsidP="006806EE">
            <w:pPr>
              <w:tabs>
                <w:tab w:val="left" w:pos="360"/>
              </w:tabs>
              <w:ind w:left="360" w:hanging="360"/>
              <w:rPr>
                <w:rFonts w:ascii="Calibri" w:hAnsi="Calibri"/>
                <w:b/>
                <w:sz w:val="22"/>
                <w:szCs w:val="22"/>
              </w:rPr>
            </w:pPr>
            <w:r w:rsidRPr="00606C33">
              <w:rPr>
                <w:rFonts w:ascii="Calibri" w:hAnsi="Calibri"/>
                <w:b/>
                <w:sz w:val="22"/>
                <w:szCs w:val="22"/>
              </w:rPr>
              <w:t>New Business</w:t>
            </w:r>
          </w:p>
        </w:tc>
        <w:tc>
          <w:tcPr>
            <w:tcW w:w="5310" w:type="dxa"/>
            <w:tcBorders>
              <w:top w:val="single" w:sz="6" w:space="0" w:color="FFFFFF"/>
              <w:bottom w:val="single" w:sz="8" w:space="0" w:color="FFFFFF"/>
            </w:tcBorders>
            <w:shd w:val="clear" w:color="auto" w:fill="DBE5F1"/>
          </w:tcPr>
          <w:p w:rsidR="00606C33" w:rsidRDefault="00606C33" w:rsidP="00542D66">
            <w:pPr>
              <w:pStyle w:val="ListParagraph"/>
              <w:ind w:left="-18"/>
              <w:rPr>
                <w:rFonts w:ascii="Calibri" w:hAnsi="Calibri"/>
                <w:sz w:val="22"/>
                <w:szCs w:val="22"/>
              </w:rPr>
            </w:pPr>
          </w:p>
        </w:tc>
        <w:tc>
          <w:tcPr>
            <w:tcW w:w="3246" w:type="dxa"/>
            <w:tcBorders>
              <w:top w:val="single" w:sz="6" w:space="0" w:color="FFFFFF"/>
              <w:bottom w:val="single" w:sz="8" w:space="0" w:color="FFFFFF"/>
            </w:tcBorders>
            <w:shd w:val="clear" w:color="auto" w:fill="DBE5F1"/>
          </w:tcPr>
          <w:p w:rsidR="00606C33" w:rsidRDefault="00606C33" w:rsidP="00E2172C">
            <w:pPr>
              <w:pStyle w:val="ListParagraph"/>
              <w:ind w:left="0"/>
              <w:rPr>
                <w:rFonts w:ascii="Calibri" w:hAnsi="Calibri"/>
                <w:b/>
                <w:sz w:val="22"/>
                <w:szCs w:val="22"/>
              </w:rPr>
            </w:pPr>
          </w:p>
        </w:tc>
      </w:tr>
      <w:tr w:rsidR="00EC70D8" w:rsidRPr="00506C33" w:rsidTr="00A9410B">
        <w:trPr>
          <w:trHeight w:val="402"/>
        </w:trPr>
        <w:tc>
          <w:tcPr>
            <w:tcW w:w="5508" w:type="dxa"/>
            <w:tcBorders>
              <w:top w:val="single" w:sz="6" w:space="0" w:color="FFFFFF"/>
              <w:bottom w:val="single" w:sz="8" w:space="0" w:color="FFFFFF"/>
            </w:tcBorders>
            <w:shd w:val="clear" w:color="auto" w:fill="DBE5F1"/>
          </w:tcPr>
          <w:p w:rsidR="00EC70D8" w:rsidRDefault="00B12F38" w:rsidP="00EC70D8">
            <w:pPr>
              <w:tabs>
                <w:tab w:val="left" w:pos="360"/>
              </w:tabs>
              <w:ind w:left="360" w:hanging="360"/>
              <w:rPr>
                <w:rFonts w:ascii="Calibri" w:hAnsi="Calibri"/>
                <w:sz w:val="22"/>
                <w:szCs w:val="22"/>
              </w:rPr>
            </w:pPr>
            <w:r>
              <w:rPr>
                <w:rFonts w:ascii="Calibri" w:hAnsi="Calibri"/>
                <w:sz w:val="22"/>
                <w:szCs w:val="22"/>
              </w:rPr>
              <w:t>3</w:t>
            </w:r>
            <w:r w:rsidR="00EC70D8">
              <w:rPr>
                <w:rFonts w:ascii="Calibri" w:hAnsi="Calibri"/>
                <w:sz w:val="22"/>
                <w:szCs w:val="22"/>
              </w:rPr>
              <w:t>.</w:t>
            </w:r>
            <w:r w:rsidR="00EC70D8">
              <w:rPr>
                <w:rFonts w:ascii="Calibri" w:hAnsi="Calibri"/>
                <w:sz w:val="22"/>
                <w:szCs w:val="22"/>
              </w:rPr>
              <w:tab/>
              <w:t>Course Deletion</w:t>
            </w:r>
          </w:p>
          <w:p w:rsidR="00EC70D8" w:rsidRDefault="00EC70D8" w:rsidP="00EC70D8">
            <w:pPr>
              <w:tabs>
                <w:tab w:val="left" w:pos="360"/>
              </w:tabs>
              <w:ind w:left="360" w:hanging="360"/>
              <w:rPr>
                <w:rFonts w:ascii="Calibri" w:hAnsi="Calibri"/>
                <w:sz w:val="22"/>
                <w:szCs w:val="22"/>
              </w:rPr>
            </w:pPr>
            <w:r>
              <w:rPr>
                <w:rFonts w:ascii="Calibri" w:hAnsi="Calibri"/>
                <w:sz w:val="22"/>
                <w:szCs w:val="22"/>
              </w:rPr>
              <w:tab/>
              <w:t>SPM 249 – Event Practicum II</w:t>
            </w:r>
          </w:p>
        </w:tc>
        <w:tc>
          <w:tcPr>
            <w:tcW w:w="5310" w:type="dxa"/>
            <w:tcBorders>
              <w:top w:val="single" w:sz="6" w:space="0" w:color="FFFFFF"/>
              <w:bottom w:val="single" w:sz="8" w:space="0" w:color="FFFFFF"/>
            </w:tcBorders>
            <w:shd w:val="clear" w:color="auto" w:fill="DBE5F1"/>
          </w:tcPr>
          <w:p w:rsidR="00EC70D8" w:rsidRDefault="00EC70D8" w:rsidP="00EC70D8">
            <w:pPr>
              <w:pStyle w:val="ListParagraph"/>
              <w:ind w:left="-18"/>
              <w:rPr>
                <w:rFonts w:ascii="Calibri" w:hAnsi="Calibri"/>
                <w:sz w:val="22"/>
                <w:szCs w:val="22"/>
              </w:rPr>
            </w:pPr>
            <w:r>
              <w:rPr>
                <w:rFonts w:ascii="Calibri" w:hAnsi="Calibri"/>
                <w:sz w:val="22"/>
                <w:szCs w:val="22"/>
              </w:rPr>
              <w:t>Approval for this course is pending SPM 259 approval.</w:t>
            </w:r>
          </w:p>
        </w:tc>
        <w:tc>
          <w:tcPr>
            <w:tcW w:w="3246" w:type="dxa"/>
            <w:tcBorders>
              <w:top w:val="single" w:sz="6" w:space="0" w:color="FFFFFF"/>
              <w:bottom w:val="single" w:sz="8" w:space="0" w:color="FFFFFF"/>
            </w:tcBorders>
            <w:shd w:val="clear" w:color="auto" w:fill="DBE5F1"/>
          </w:tcPr>
          <w:p w:rsidR="00EC70D8" w:rsidRDefault="00EC70D8" w:rsidP="00EC70D8">
            <w:pPr>
              <w:pStyle w:val="ListParagraph"/>
              <w:ind w:left="0"/>
              <w:rPr>
                <w:rFonts w:ascii="Calibri" w:hAnsi="Calibri"/>
                <w:b/>
                <w:sz w:val="22"/>
                <w:szCs w:val="22"/>
              </w:rPr>
            </w:pPr>
            <w:r>
              <w:rPr>
                <w:rFonts w:ascii="Calibri" w:hAnsi="Calibri"/>
                <w:b/>
                <w:sz w:val="22"/>
                <w:szCs w:val="22"/>
              </w:rPr>
              <w:t>Pass upon approval of SPM 259</w:t>
            </w:r>
          </w:p>
        </w:tc>
      </w:tr>
      <w:tr w:rsidR="0041081D" w:rsidRPr="00506C33" w:rsidTr="00A9410B">
        <w:trPr>
          <w:trHeight w:val="402"/>
        </w:trPr>
        <w:tc>
          <w:tcPr>
            <w:tcW w:w="5508" w:type="dxa"/>
            <w:tcBorders>
              <w:top w:val="single" w:sz="6" w:space="0" w:color="FFFFFF"/>
              <w:bottom w:val="single" w:sz="8" w:space="0" w:color="FFFFFF"/>
            </w:tcBorders>
            <w:shd w:val="clear" w:color="auto" w:fill="DBE5F1"/>
          </w:tcPr>
          <w:p w:rsidR="0041081D" w:rsidRDefault="00B12F38" w:rsidP="006806EE">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r>
            <w:r w:rsidR="0041081D">
              <w:rPr>
                <w:rFonts w:ascii="Calibri" w:hAnsi="Calibri"/>
                <w:sz w:val="22"/>
                <w:szCs w:val="22"/>
              </w:rPr>
              <w:t>New Course</w:t>
            </w:r>
            <w:r>
              <w:rPr>
                <w:rFonts w:ascii="Calibri" w:hAnsi="Calibri"/>
                <w:sz w:val="22"/>
                <w:szCs w:val="22"/>
              </w:rPr>
              <w:t xml:space="preserve"> Proposal</w:t>
            </w:r>
          </w:p>
          <w:p w:rsidR="0041081D" w:rsidRDefault="0041081D" w:rsidP="00B12F38">
            <w:pPr>
              <w:tabs>
                <w:tab w:val="left" w:pos="360"/>
              </w:tabs>
              <w:ind w:left="360" w:hanging="360"/>
              <w:rPr>
                <w:rFonts w:ascii="Calibri" w:hAnsi="Calibri"/>
                <w:sz w:val="22"/>
                <w:szCs w:val="22"/>
              </w:rPr>
            </w:pPr>
            <w:r>
              <w:rPr>
                <w:rFonts w:ascii="Calibri" w:hAnsi="Calibri"/>
                <w:sz w:val="22"/>
                <w:szCs w:val="22"/>
              </w:rPr>
              <w:t xml:space="preserve">     </w:t>
            </w:r>
            <w:r w:rsidR="00B12F38">
              <w:rPr>
                <w:rFonts w:ascii="Calibri" w:hAnsi="Calibri"/>
                <w:sz w:val="22"/>
                <w:szCs w:val="22"/>
              </w:rPr>
              <w:tab/>
            </w:r>
            <w:r w:rsidR="007A0F12">
              <w:rPr>
                <w:rFonts w:ascii="Calibri" w:hAnsi="Calibri"/>
                <w:sz w:val="22"/>
                <w:szCs w:val="22"/>
              </w:rPr>
              <w:t xml:space="preserve">SPM 259 – Event Practicum </w:t>
            </w:r>
          </w:p>
        </w:tc>
        <w:tc>
          <w:tcPr>
            <w:tcW w:w="5310" w:type="dxa"/>
            <w:tcBorders>
              <w:top w:val="single" w:sz="6" w:space="0" w:color="FFFFFF"/>
              <w:bottom w:val="single" w:sz="8" w:space="0" w:color="FFFFFF"/>
            </w:tcBorders>
            <w:shd w:val="clear" w:color="auto" w:fill="DBE5F1"/>
          </w:tcPr>
          <w:p w:rsidR="0041081D" w:rsidRDefault="007A0F12" w:rsidP="00542D66">
            <w:pPr>
              <w:pStyle w:val="ListParagraph"/>
              <w:ind w:left="-18"/>
              <w:rPr>
                <w:rFonts w:ascii="Calibri" w:hAnsi="Calibri"/>
                <w:sz w:val="22"/>
                <w:szCs w:val="22"/>
              </w:rPr>
            </w:pPr>
            <w:r>
              <w:rPr>
                <w:rFonts w:ascii="Calibri" w:hAnsi="Calibri"/>
                <w:sz w:val="22"/>
                <w:szCs w:val="22"/>
              </w:rPr>
              <w:t>The committee agreed that the course description is too long and recommended to have the last part of the description removed.  M. DiVita will reach out to the department.  K. Lawrence made a motion to recommend; seconded by R. Casella.  Unanimous</w:t>
            </w:r>
          </w:p>
        </w:tc>
        <w:tc>
          <w:tcPr>
            <w:tcW w:w="3246" w:type="dxa"/>
            <w:tcBorders>
              <w:top w:val="single" w:sz="6" w:space="0" w:color="FFFFFF"/>
              <w:bottom w:val="single" w:sz="8" w:space="0" w:color="FFFFFF"/>
            </w:tcBorders>
            <w:shd w:val="clear" w:color="auto" w:fill="DBE5F1"/>
          </w:tcPr>
          <w:p w:rsidR="0041081D" w:rsidRPr="00255C9C" w:rsidRDefault="007A0F12" w:rsidP="00E2172C">
            <w:pPr>
              <w:pStyle w:val="ListParagraph"/>
              <w:ind w:left="0"/>
              <w:rPr>
                <w:rFonts w:ascii="Calibri" w:hAnsi="Calibri"/>
                <w:b/>
                <w:sz w:val="22"/>
                <w:szCs w:val="22"/>
              </w:rPr>
            </w:pPr>
            <w:r>
              <w:rPr>
                <w:rFonts w:ascii="Calibri" w:hAnsi="Calibri"/>
                <w:b/>
                <w:sz w:val="22"/>
                <w:szCs w:val="22"/>
              </w:rPr>
              <w:t xml:space="preserve">Contingent Pass </w:t>
            </w:r>
          </w:p>
        </w:tc>
      </w:tr>
      <w:tr w:rsidR="0041081D" w:rsidRPr="00506C33" w:rsidTr="00A9410B">
        <w:trPr>
          <w:trHeight w:val="402"/>
        </w:trPr>
        <w:tc>
          <w:tcPr>
            <w:tcW w:w="5508" w:type="dxa"/>
            <w:tcBorders>
              <w:top w:val="single" w:sz="6" w:space="0" w:color="FFFFFF"/>
              <w:bottom w:val="single" w:sz="8" w:space="0" w:color="FFFFFF"/>
            </w:tcBorders>
            <w:shd w:val="clear" w:color="auto" w:fill="DBE5F1"/>
          </w:tcPr>
          <w:p w:rsidR="0041081D" w:rsidRDefault="007A0F12" w:rsidP="006806EE">
            <w:pPr>
              <w:tabs>
                <w:tab w:val="left" w:pos="360"/>
              </w:tabs>
              <w:ind w:left="360" w:hanging="360"/>
              <w:rPr>
                <w:rFonts w:ascii="Calibri" w:hAnsi="Calibri"/>
                <w:sz w:val="22"/>
                <w:szCs w:val="22"/>
              </w:rPr>
            </w:pPr>
            <w:r>
              <w:rPr>
                <w:rFonts w:ascii="Calibri" w:hAnsi="Calibri"/>
                <w:sz w:val="22"/>
                <w:szCs w:val="22"/>
              </w:rPr>
              <w:t>5</w:t>
            </w:r>
            <w:r w:rsidR="0041081D">
              <w:rPr>
                <w:rFonts w:ascii="Calibri" w:hAnsi="Calibri"/>
                <w:sz w:val="22"/>
                <w:szCs w:val="22"/>
              </w:rPr>
              <w:t>.</w:t>
            </w:r>
            <w:r>
              <w:rPr>
                <w:rFonts w:ascii="Calibri" w:hAnsi="Calibri"/>
                <w:sz w:val="22"/>
                <w:szCs w:val="22"/>
              </w:rPr>
              <w:tab/>
              <w:t>New Course Proposal</w:t>
            </w:r>
          </w:p>
          <w:p w:rsidR="0041081D" w:rsidRDefault="007A0F12" w:rsidP="006806EE">
            <w:pPr>
              <w:tabs>
                <w:tab w:val="left" w:pos="360"/>
              </w:tabs>
              <w:ind w:left="360" w:hanging="360"/>
              <w:rPr>
                <w:rFonts w:ascii="Calibri" w:hAnsi="Calibri"/>
                <w:sz w:val="22"/>
                <w:szCs w:val="22"/>
              </w:rPr>
            </w:pPr>
            <w:r>
              <w:rPr>
                <w:rFonts w:ascii="Calibri" w:hAnsi="Calibri"/>
                <w:sz w:val="22"/>
                <w:szCs w:val="22"/>
              </w:rPr>
              <w:tab/>
              <w:t>ATH 332 – Belize Study Abroad: History, Art and Culture</w:t>
            </w:r>
          </w:p>
        </w:tc>
        <w:tc>
          <w:tcPr>
            <w:tcW w:w="5310" w:type="dxa"/>
            <w:tcBorders>
              <w:top w:val="single" w:sz="6" w:space="0" w:color="FFFFFF"/>
              <w:bottom w:val="single" w:sz="8" w:space="0" w:color="FFFFFF"/>
            </w:tcBorders>
            <w:shd w:val="clear" w:color="auto" w:fill="DBE5F1"/>
          </w:tcPr>
          <w:p w:rsidR="0041081D" w:rsidRDefault="007A0F12" w:rsidP="00262B59">
            <w:pPr>
              <w:pStyle w:val="ListParagraph"/>
              <w:ind w:left="-18"/>
              <w:rPr>
                <w:rFonts w:ascii="Calibri" w:hAnsi="Calibri"/>
                <w:sz w:val="22"/>
                <w:szCs w:val="22"/>
              </w:rPr>
            </w:pPr>
            <w:r>
              <w:rPr>
                <w:rFonts w:ascii="Calibri" w:hAnsi="Calibri"/>
                <w:sz w:val="22"/>
                <w:szCs w:val="22"/>
              </w:rPr>
              <w:t>There was discussion about the use of C.E. vs.  A.D.  M. DiVita will reach out to the department for clarification and possible edit to the course description.  K. Lawrence made a motion to recommend; seconded by C. Costell Corbin.  Unanimous.</w:t>
            </w:r>
          </w:p>
        </w:tc>
        <w:tc>
          <w:tcPr>
            <w:tcW w:w="3246" w:type="dxa"/>
            <w:tcBorders>
              <w:top w:val="single" w:sz="6" w:space="0" w:color="FFFFFF"/>
              <w:bottom w:val="single" w:sz="8" w:space="0" w:color="FFFFFF"/>
            </w:tcBorders>
            <w:shd w:val="clear" w:color="auto" w:fill="DBE5F1"/>
          </w:tcPr>
          <w:p w:rsidR="0041081D" w:rsidRDefault="007A0F12" w:rsidP="00E2172C">
            <w:pPr>
              <w:pStyle w:val="ListParagraph"/>
              <w:ind w:left="0"/>
              <w:rPr>
                <w:rFonts w:ascii="Calibri" w:hAnsi="Calibri"/>
                <w:b/>
                <w:sz w:val="22"/>
                <w:szCs w:val="22"/>
              </w:rPr>
            </w:pPr>
            <w:r>
              <w:rPr>
                <w:rFonts w:ascii="Calibri" w:hAnsi="Calibri"/>
                <w:b/>
                <w:sz w:val="22"/>
                <w:szCs w:val="22"/>
              </w:rPr>
              <w:t>Contingent Pass</w:t>
            </w:r>
          </w:p>
        </w:tc>
      </w:tr>
      <w:tr w:rsidR="005217C1" w:rsidRPr="00506C33" w:rsidTr="00A9410B">
        <w:trPr>
          <w:trHeight w:val="402"/>
        </w:trPr>
        <w:tc>
          <w:tcPr>
            <w:tcW w:w="5508" w:type="dxa"/>
            <w:tcBorders>
              <w:top w:val="single" w:sz="6" w:space="0" w:color="FFFFFF"/>
              <w:bottom w:val="single" w:sz="8" w:space="0" w:color="FFFFFF"/>
            </w:tcBorders>
            <w:shd w:val="clear" w:color="auto" w:fill="DBE5F1"/>
          </w:tcPr>
          <w:p w:rsidR="005217C1" w:rsidRDefault="007A0F12" w:rsidP="007A0F12">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t>Alteration of an Existing Course</w:t>
            </w:r>
          </w:p>
          <w:p w:rsidR="007A0F12" w:rsidRDefault="007A0F12" w:rsidP="007A0F12">
            <w:pPr>
              <w:tabs>
                <w:tab w:val="left" w:pos="360"/>
              </w:tabs>
              <w:ind w:left="360" w:hanging="360"/>
              <w:rPr>
                <w:rFonts w:ascii="Calibri" w:hAnsi="Calibri"/>
                <w:sz w:val="22"/>
                <w:szCs w:val="22"/>
              </w:rPr>
            </w:pPr>
            <w:r>
              <w:rPr>
                <w:rFonts w:ascii="Calibri" w:hAnsi="Calibri"/>
                <w:sz w:val="22"/>
                <w:szCs w:val="22"/>
              </w:rPr>
              <w:tab/>
              <w:t>ATS 202 – Design II</w:t>
            </w:r>
          </w:p>
        </w:tc>
        <w:tc>
          <w:tcPr>
            <w:tcW w:w="5310" w:type="dxa"/>
            <w:tcBorders>
              <w:top w:val="single" w:sz="6" w:space="0" w:color="FFFFFF"/>
              <w:bottom w:val="single" w:sz="8" w:space="0" w:color="FFFFFF"/>
            </w:tcBorders>
            <w:shd w:val="clear" w:color="auto" w:fill="DBE5F1"/>
          </w:tcPr>
          <w:p w:rsidR="005217C1" w:rsidRDefault="007A0F12" w:rsidP="00542D66">
            <w:pPr>
              <w:pStyle w:val="ListParagraph"/>
              <w:ind w:left="-18"/>
              <w:rPr>
                <w:rFonts w:ascii="Calibri" w:hAnsi="Calibri"/>
                <w:sz w:val="22"/>
                <w:szCs w:val="22"/>
              </w:rPr>
            </w:pPr>
            <w:r>
              <w:rPr>
                <w:rFonts w:ascii="Calibri" w:hAnsi="Calibri"/>
                <w:sz w:val="22"/>
                <w:szCs w:val="22"/>
              </w:rPr>
              <w:t>C. Costell Corbin made a motion to recommend; seconded by S. Wilson.  Unanimous</w:t>
            </w:r>
          </w:p>
        </w:tc>
        <w:tc>
          <w:tcPr>
            <w:tcW w:w="3246" w:type="dxa"/>
            <w:tcBorders>
              <w:top w:val="single" w:sz="6" w:space="0" w:color="FFFFFF"/>
              <w:bottom w:val="single" w:sz="8" w:space="0" w:color="FFFFFF"/>
            </w:tcBorders>
            <w:shd w:val="clear" w:color="auto" w:fill="DBE5F1"/>
          </w:tcPr>
          <w:p w:rsidR="005217C1" w:rsidRDefault="007A0F12" w:rsidP="00E2172C">
            <w:pPr>
              <w:pStyle w:val="ListParagraph"/>
              <w:ind w:left="0"/>
              <w:rPr>
                <w:rFonts w:ascii="Calibri" w:hAnsi="Calibri"/>
                <w:b/>
                <w:sz w:val="22"/>
                <w:szCs w:val="22"/>
              </w:rPr>
            </w:pPr>
            <w:r>
              <w:rPr>
                <w:rFonts w:ascii="Calibri" w:hAnsi="Calibri"/>
                <w:b/>
                <w:sz w:val="22"/>
                <w:szCs w:val="22"/>
              </w:rPr>
              <w:t xml:space="preserve">Passed </w:t>
            </w:r>
          </w:p>
        </w:tc>
      </w:tr>
      <w:tr w:rsidR="007A0F12" w:rsidRPr="00506C33" w:rsidTr="00A9410B">
        <w:trPr>
          <w:trHeight w:val="402"/>
        </w:trPr>
        <w:tc>
          <w:tcPr>
            <w:tcW w:w="5508" w:type="dxa"/>
            <w:tcBorders>
              <w:top w:val="single" w:sz="6" w:space="0" w:color="FFFFFF"/>
              <w:bottom w:val="single" w:sz="8" w:space="0" w:color="FFFFFF"/>
            </w:tcBorders>
            <w:shd w:val="clear" w:color="auto" w:fill="DBE5F1"/>
          </w:tcPr>
          <w:p w:rsidR="007A0F12" w:rsidRDefault="007A0F12" w:rsidP="007A0F12">
            <w:pPr>
              <w:tabs>
                <w:tab w:val="left" w:pos="360"/>
              </w:tabs>
              <w:ind w:left="360" w:hanging="360"/>
              <w:rPr>
                <w:rFonts w:ascii="Calibri" w:hAnsi="Calibri"/>
                <w:sz w:val="22"/>
                <w:szCs w:val="22"/>
              </w:rPr>
            </w:pPr>
            <w:r>
              <w:rPr>
                <w:rFonts w:ascii="Calibri" w:hAnsi="Calibri"/>
                <w:sz w:val="22"/>
                <w:szCs w:val="22"/>
              </w:rPr>
              <w:lastRenderedPageBreak/>
              <w:t>7.</w:t>
            </w:r>
            <w:r>
              <w:rPr>
                <w:rFonts w:ascii="Calibri" w:hAnsi="Calibri"/>
                <w:sz w:val="22"/>
                <w:szCs w:val="22"/>
              </w:rPr>
              <w:tab/>
              <w:t>New Course Proposal</w:t>
            </w:r>
          </w:p>
          <w:p w:rsidR="007A0F12" w:rsidRDefault="007A0F12" w:rsidP="007A0F12">
            <w:pPr>
              <w:tabs>
                <w:tab w:val="left" w:pos="360"/>
              </w:tabs>
              <w:ind w:left="360" w:hanging="360"/>
              <w:rPr>
                <w:rFonts w:ascii="Calibri" w:hAnsi="Calibri"/>
                <w:sz w:val="22"/>
                <w:szCs w:val="22"/>
              </w:rPr>
            </w:pPr>
            <w:r>
              <w:rPr>
                <w:rFonts w:ascii="Calibri" w:hAnsi="Calibri"/>
                <w:sz w:val="22"/>
                <w:szCs w:val="22"/>
              </w:rPr>
              <w:tab/>
              <w:t xml:space="preserve">ATS 341 – Digital Illustration </w:t>
            </w:r>
          </w:p>
        </w:tc>
        <w:tc>
          <w:tcPr>
            <w:tcW w:w="5310" w:type="dxa"/>
            <w:tcBorders>
              <w:top w:val="single" w:sz="6" w:space="0" w:color="FFFFFF"/>
              <w:bottom w:val="single" w:sz="8" w:space="0" w:color="FFFFFF"/>
            </w:tcBorders>
            <w:shd w:val="clear" w:color="auto" w:fill="DBE5F1"/>
          </w:tcPr>
          <w:p w:rsidR="007A0F12" w:rsidRDefault="007A0F12" w:rsidP="00542D66">
            <w:pPr>
              <w:pStyle w:val="ListParagraph"/>
              <w:ind w:left="-18"/>
              <w:rPr>
                <w:rFonts w:ascii="Calibri" w:hAnsi="Calibri"/>
                <w:sz w:val="22"/>
                <w:szCs w:val="22"/>
              </w:rPr>
            </w:pPr>
            <w:r>
              <w:rPr>
                <w:rFonts w:ascii="Calibri" w:hAnsi="Calibri"/>
                <w:sz w:val="22"/>
                <w:szCs w:val="22"/>
              </w:rPr>
              <w:t>C. Costell Corbin made a motion to recommend; seconded by K. Lawrence.  Unanimous.</w:t>
            </w:r>
          </w:p>
        </w:tc>
        <w:tc>
          <w:tcPr>
            <w:tcW w:w="3246" w:type="dxa"/>
            <w:tcBorders>
              <w:top w:val="single" w:sz="6" w:space="0" w:color="FFFFFF"/>
              <w:bottom w:val="single" w:sz="8" w:space="0" w:color="FFFFFF"/>
            </w:tcBorders>
            <w:shd w:val="clear" w:color="auto" w:fill="DBE5F1"/>
          </w:tcPr>
          <w:p w:rsidR="007A0F12" w:rsidRDefault="007A0F12" w:rsidP="00E2172C">
            <w:pPr>
              <w:pStyle w:val="ListParagraph"/>
              <w:ind w:left="0"/>
              <w:rPr>
                <w:rFonts w:ascii="Calibri" w:hAnsi="Calibri"/>
                <w:b/>
                <w:sz w:val="22"/>
                <w:szCs w:val="22"/>
              </w:rPr>
            </w:pPr>
            <w:r>
              <w:rPr>
                <w:rFonts w:ascii="Calibri" w:hAnsi="Calibri"/>
                <w:b/>
                <w:sz w:val="22"/>
                <w:szCs w:val="22"/>
              </w:rPr>
              <w:t xml:space="preserve">Passed </w:t>
            </w:r>
          </w:p>
        </w:tc>
      </w:tr>
      <w:tr w:rsidR="007A0F12" w:rsidRPr="00506C33" w:rsidTr="00A9410B">
        <w:trPr>
          <w:trHeight w:val="402"/>
        </w:trPr>
        <w:tc>
          <w:tcPr>
            <w:tcW w:w="5508" w:type="dxa"/>
            <w:tcBorders>
              <w:top w:val="single" w:sz="6" w:space="0" w:color="FFFFFF"/>
              <w:bottom w:val="single" w:sz="8" w:space="0" w:color="FFFFFF"/>
            </w:tcBorders>
            <w:shd w:val="clear" w:color="auto" w:fill="DBE5F1"/>
          </w:tcPr>
          <w:p w:rsidR="007A0F12" w:rsidRDefault="007A0F12" w:rsidP="007A0F12">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t>New Minor</w:t>
            </w:r>
          </w:p>
          <w:p w:rsidR="007A0F12" w:rsidRDefault="007A0F12" w:rsidP="007A0F12">
            <w:pPr>
              <w:tabs>
                <w:tab w:val="left" w:pos="360"/>
              </w:tabs>
              <w:ind w:left="360" w:hanging="360"/>
              <w:rPr>
                <w:rFonts w:ascii="Calibri" w:hAnsi="Calibri"/>
                <w:sz w:val="22"/>
                <w:szCs w:val="22"/>
              </w:rPr>
            </w:pPr>
            <w:r>
              <w:rPr>
                <w:rFonts w:ascii="Calibri" w:hAnsi="Calibri"/>
                <w:sz w:val="22"/>
                <w:szCs w:val="22"/>
              </w:rPr>
              <w:tab/>
              <w:t>Graphic Design and Digital Media Minor</w:t>
            </w:r>
          </w:p>
        </w:tc>
        <w:tc>
          <w:tcPr>
            <w:tcW w:w="5310" w:type="dxa"/>
            <w:tcBorders>
              <w:top w:val="single" w:sz="6" w:space="0" w:color="FFFFFF"/>
              <w:bottom w:val="single" w:sz="8" w:space="0" w:color="FFFFFF"/>
            </w:tcBorders>
            <w:shd w:val="clear" w:color="auto" w:fill="DBE5F1"/>
          </w:tcPr>
          <w:p w:rsidR="007A0F12" w:rsidRDefault="007A0F12" w:rsidP="00542D66">
            <w:pPr>
              <w:pStyle w:val="ListParagraph"/>
              <w:ind w:left="-18"/>
              <w:rPr>
                <w:rFonts w:ascii="Calibri" w:hAnsi="Calibri"/>
                <w:sz w:val="22"/>
                <w:szCs w:val="22"/>
              </w:rPr>
            </w:pPr>
            <w:r>
              <w:rPr>
                <w:rFonts w:ascii="Calibri" w:hAnsi="Calibri"/>
                <w:sz w:val="22"/>
                <w:szCs w:val="22"/>
              </w:rPr>
              <w:t xml:space="preserve">The program code </w:t>
            </w:r>
            <w:proofErr w:type="gramStart"/>
            <w:r>
              <w:rPr>
                <w:rFonts w:ascii="Calibri" w:hAnsi="Calibri"/>
                <w:sz w:val="22"/>
                <w:szCs w:val="22"/>
              </w:rPr>
              <w:t>should be changed</w:t>
            </w:r>
            <w:proofErr w:type="gramEnd"/>
            <w:r>
              <w:rPr>
                <w:rFonts w:ascii="Calibri" w:hAnsi="Calibri"/>
                <w:sz w:val="22"/>
                <w:szCs w:val="22"/>
              </w:rPr>
              <w:t xml:space="preserve"> to GDDM from GDMM.  This use of concentration vs. track </w:t>
            </w:r>
            <w:proofErr w:type="gramStart"/>
            <w:r>
              <w:rPr>
                <w:rFonts w:ascii="Calibri" w:hAnsi="Calibri"/>
                <w:sz w:val="22"/>
                <w:szCs w:val="22"/>
              </w:rPr>
              <w:t>was discussed</w:t>
            </w:r>
            <w:proofErr w:type="gramEnd"/>
            <w:r>
              <w:rPr>
                <w:rFonts w:ascii="Calibri" w:hAnsi="Calibri"/>
                <w:sz w:val="22"/>
                <w:szCs w:val="22"/>
              </w:rPr>
              <w:t>.  Because this is not a concentration (which requires SUNY approval), the language will be changed back to tracks.  P. Schroeder will reach out to the department.  M. DiVita made a motion to recommend; seconded by C. Costell Corbin.  Unanimous.</w:t>
            </w:r>
          </w:p>
        </w:tc>
        <w:tc>
          <w:tcPr>
            <w:tcW w:w="3246" w:type="dxa"/>
            <w:tcBorders>
              <w:top w:val="single" w:sz="6" w:space="0" w:color="FFFFFF"/>
              <w:bottom w:val="single" w:sz="8" w:space="0" w:color="FFFFFF"/>
            </w:tcBorders>
            <w:shd w:val="clear" w:color="auto" w:fill="DBE5F1"/>
          </w:tcPr>
          <w:p w:rsidR="007A0F12" w:rsidRDefault="007A0F12" w:rsidP="00E2172C">
            <w:pPr>
              <w:pStyle w:val="ListParagraph"/>
              <w:ind w:left="0"/>
              <w:rPr>
                <w:rFonts w:ascii="Calibri" w:hAnsi="Calibri"/>
                <w:b/>
                <w:sz w:val="22"/>
                <w:szCs w:val="22"/>
              </w:rPr>
            </w:pPr>
            <w:r>
              <w:rPr>
                <w:rFonts w:ascii="Calibri" w:hAnsi="Calibri"/>
                <w:b/>
                <w:sz w:val="22"/>
                <w:szCs w:val="22"/>
              </w:rPr>
              <w:t>Contingent Pass</w:t>
            </w:r>
          </w:p>
        </w:tc>
      </w:tr>
      <w:tr w:rsidR="007A0F12" w:rsidRPr="00506C33" w:rsidTr="00A9410B">
        <w:trPr>
          <w:trHeight w:val="402"/>
        </w:trPr>
        <w:tc>
          <w:tcPr>
            <w:tcW w:w="5508" w:type="dxa"/>
            <w:tcBorders>
              <w:top w:val="single" w:sz="6" w:space="0" w:color="FFFFFF"/>
              <w:bottom w:val="single" w:sz="8" w:space="0" w:color="FFFFFF"/>
            </w:tcBorders>
            <w:shd w:val="clear" w:color="auto" w:fill="DBE5F1"/>
          </w:tcPr>
          <w:p w:rsidR="007A0F12" w:rsidRDefault="003F4C78" w:rsidP="007A0F12">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Alteration of Existing Program (Shared Core)</w:t>
            </w:r>
          </w:p>
          <w:p w:rsidR="003F4C78" w:rsidRDefault="003F4C78" w:rsidP="007A0F12">
            <w:pPr>
              <w:tabs>
                <w:tab w:val="left" w:pos="360"/>
              </w:tabs>
              <w:ind w:left="360" w:hanging="360"/>
              <w:rPr>
                <w:rFonts w:ascii="Calibri" w:hAnsi="Calibri"/>
                <w:sz w:val="22"/>
                <w:szCs w:val="22"/>
              </w:rPr>
            </w:pPr>
            <w:r>
              <w:rPr>
                <w:rFonts w:ascii="Calibri" w:hAnsi="Calibri"/>
                <w:sz w:val="22"/>
                <w:szCs w:val="22"/>
              </w:rPr>
              <w:tab/>
              <w:t>IST Core: 15 credit hours</w:t>
            </w:r>
          </w:p>
        </w:tc>
        <w:tc>
          <w:tcPr>
            <w:tcW w:w="5310" w:type="dxa"/>
            <w:tcBorders>
              <w:top w:val="single" w:sz="6" w:space="0" w:color="FFFFFF"/>
              <w:bottom w:val="single" w:sz="8" w:space="0" w:color="FFFFFF"/>
            </w:tcBorders>
            <w:shd w:val="clear" w:color="auto" w:fill="DBE5F1"/>
          </w:tcPr>
          <w:p w:rsidR="007A0F12" w:rsidRDefault="003F4C78" w:rsidP="00542D66">
            <w:pPr>
              <w:pStyle w:val="ListParagraph"/>
              <w:ind w:left="-18"/>
              <w:rPr>
                <w:rFonts w:ascii="Calibri" w:hAnsi="Calibri"/>
                <w:sz w:val="22"/>
                <w:szCs w:val="22"/>
              </w:rPr>
            </w:pPr>
            <w:r>
              <w:rPr>
                <w:rFonts w:ascii="Calibri" w:hAnsi="Calibri"/>
                <w:sz w:val="22"/>
                <w:szCs w:val="22"/>
              </w:rPr>
              <w:t>The committee had concern about removing ECO 105 from the shared core</w:t>
            </w:r>
            <w:r w:rsidR="00C50CC1">
              <w:rPr>
                <w:rFonts w:ascii="Calibri" w:hAnsi="Calibri"/>
                <w:sz w:val="22"/>
                <w:szCs w:val="22"/>
              </w:rPr>
              <w:t xml:space="preserve"> in the GES program, given the course is a prerequisite for many of the courses in the program.  M. DiVita will reach out to the department.  The proposal </w:t>
            </w:r>
            <w:proofErr w:type="gramStart"/>
            <w:r w:rsidR="00C50CC1">
              <w:rPr>
                <w:rFonts w:ascii="Calibri" w:hAnsi="Calibri"/>
                <w:sz w:val="22"/>
                <w:szCs w:val="22"/>
              </w:rPr>
              <w:t>is tabled</w:t>
            </w:r>
            <w:proofErr w:type="gramEnd"/>
            <w:r w:rsidR="00C50CC1">
              <w:rPr>
                <w:rFonts w:ascii="Calibri" w:hAnsi="Calibri"/>
                <w:sz w:val="22"/>
                <w:szCs w:val="22"/>
              </w:rPr>
              <w:t>.</w:t>
            </w:r>
          </w:p>
        </w:tc>
        <w:tc>
          <w:tcPr>
            <w:tcW w:w="3246" w:type="dxa"/>
            <w:tcBorders>
              <w:top w:val="single" w:sz="6" w:space="0" w:color="FFFFFF"/>
              <w:bottom w:val="single" w:sz="8" w:space="0" w:color="FFFFFF"/>
            </w:tcBorders>
            <w:shd w:val="clear" w:color="auto" w:fill="DBE5F1"/>
          </w:tcPr>
          <w:p w:rsidR="007A0F12" w:rsidRDefault="00C50CC1" w:rsidP="00E2172C">
            <w:pPr>
              <w:pStyle w:val="ListParagraph"/>
              <w:ind w:left="0"/>
              <w:rPr>
                <w:rFonts w:ascii="Calibri" w:hAnsi="Calibri"/>
                <w:b/>
                <w:sz w:val="22"/>
                <w:szCs w:val="22"/>
              </w:rPr>
            </w:pPr>
            <w:r>
              <w:rPr>
                <w:rFonts w:ascii="Calibri" w:hAnsi="Calibri"/>
                <w:b/>
                <w:sz w:val="22"/>
                <w:szCs w:val="22"/>
              </w:rPr>
              <w:t>Tabled</w:t>
            </w:r>
          </w:p>
        </w:tc>
      </w:tr>
      <w:tr w:rsidR="003F4C78" w:rsidRPr="00506C33" w:rsidTr="00A9410B">
        <w:trPr>
          <w:trHeight w:val="402"/>
        </w:trPr>
        <w:tc>
          <w:tcPr>
            <w:tcW w:w="5508" w:type="dxa"/>
            <w:tcBorders>
              <w:top w:val="single" w:sz="6" w:space="0" w:color="FFFFFF"/>
              <w:bottom w:val="single" w:sz="8" w:space="0" w:color="FFFFFF"/>
            </w:tcBorders>
            <w:shd w:val="clear" w:color="auto" w:fill="DBE5F1"/>
          </w:tcPr>
          <w:p w:rsidR="00C50CC1" w:rsidRDefault="00C50CC1" w:rsidP="00C50CC1">
            <w:pPr>
              <w:tabs>
                <w:tab w:val="left" w:pos="360"/>
              </w:tabs>
              <w:ind w:left="360" w:hanging="360"/>
              <w:rPr>
                <w:rFonts w:ascii="Calibri" w:hAnsi="Calibri"/>
                <w:sz w:val="22"/>
                <w:szCs w:val="22"/>
              </w:rPr>
            </w:pPr>
            <w:r>
              <w:rPr>
                <w:rFonts w:ascii="Calibri" w:hAnsi="Calibri"/>
                <w:sz w:val="22"/>
                <w:szCs w:val="22"/>
              </w:rPr>
              <w:t>10.</w:t>
            </w:r>
            <w:r>
              <w:rPr>
                <w:rFonts w:ascii="Calibri" w:hAnsi="Calibri"/>
                <w:sz w:val="22"/>
                <w:szCs w:val="22"/>
              </w:rPr>
              <w:tab/>
              <w:t>Alteration of an Existing Course</w:t>
            </w:r>
          </w:p>
          <w:p w:rsidR="003F4C78" w:rsidRDefault="00C50CC1" w:rsidP="00C50CC1">
            <w:pPr>
              <w:tabs>
                <w:tab w:val="left" w:pos="360"/>
              </w:tabs>
              <w:ind w:left="360" w:hanging="360"/>
              <w:rPr>
                <w:rFonts w:ascii="Calibri" w:hAnsi="Calibri"/>
                <w:sz w:val="22"/>
                <w:szCs w:val="22"/>
              </w:rPr>
            </w:pPr>
            <w:r>
              <w:rPr>
                <w:rFonts w:ascii="Calibri" w:hAnsi="Calibri"/>
                <w:sz w:val="22"/>
                <w:szCs w:val="22"/>
              </w:rPr>
              <w:tab/>
              <w:t>MAT 135 – Calculus I</w:t>
            </w:r>
          </w:p>
        </w:tc>
        <w:tc>
          <w:tcPr>
            <w:tcW w:w="5310" w:type="dxa"/>
            <w:tcBorders>
              <w:top w:val="single" w:sz="6" w:space="0" w:color="FFFFFF"/>
              <w:bottom w:val="single" w:sz="8" w:space="0" w:color="FFFFFF"/>
            </w:tcBorders>
            <w:shd w:val="clear" w:color="auto" w:fill="DBE5F1"/>
          </w:tcPr>
          <w:p w:rsidR="003F4C78" w:rsidRDefault="00C50CC1" w:rsidP="002A7A6A">
            <w:pPr>
              <w:pStyle w:val="ListParagraph"/>
              <w:ind w:left="-18"/>
              <w:rPr>
                <w:rFonts w:ascii="Calibri" w:hAnsi="Calibri"/>
                <w:sz w:val="22"/>
                <w:szCs w:val="22"/>
              </w:rPr>
            </w:pPr>
            <w:r>
              <w:rPr>
                <w:rFonts w:ascii="Calibri" w:hAnsi="Calibri"/>
                <w:sz w:val="22"/>
                <w:szCs w:val="22"/>
              </w:rPr>
              <w:t xml:space="preserve">The committee has concerns about </w:t>
            </w:r>
            <w:r w:rsidR="00F565F3">
              <w:rPr>
                <w:rFonts w:ascii="Calibri" w:hAnsi="Calibri"/>
                <w:sz w:val="22"/>
                <w:szCs w:val="22"/>
              </w:rPr>
              <w:t xml:space="preserve">the prerequisite change of to 50% score or better in </w:t>
            </w:r>
            <w:r w:rsidR="002A7A6A">
              <w:rPr>
                <w:rFonts w:ascii="Calibri" w:hAnsi="Calibri"/>
                <w:sz w:val="22"/>
                <w:szCs w:val="22"/>
              </w:rPr>
              <w:t>the Calculus Placement Exam, and when students are able to take it</w:t>
            </w:r>
            <w:r w:rsidR="00F565F3">
              <w:rPr>
                <w:rFonts w:ascii="Calibri" w:hAnsi="Calibri"/>
                <w:sz w:val="22"/>
                <w:szCs w:val="22"/>
              </w:rPr>
              <w:t xml:space="preserve">.  What are the options to those students who do not </w:t>
            </w:r>
            <w:proofErr w:type="gramStart"/>
            <w:r w:rsidR="00F565F3">
              <w:rPr>
                <w:rFonts w:ascii="Calibri" w:hAnsi="Calibri"/>
                <w:sz w:val="22"/>
                <w:szCs w:val="22"/>
              </w:rPr>
              <w:t>pass.</w:t>
            </w:r>
            <w:proofErr w:type="gramEnd"/>
            <w:r w:rsidR="00F565F3">
              <w:rPr>
                <w:rFonts w:ascii="Calibri" w:hAnsi="Calibri"/>
                <w:sz w:val="22"/>
                <w:szCs w:val="22"/>
              </w:rPr>
              <w:t xml:space="preserve">  With time running out, this proposal </w:t>
            </w:r>
            <w:proofErr w:type="gramStart"/>
            <w:r w:rsidR="00F565F3">
              <w:rPr>
                <w:rFonts w:ascii="Calibri" w:hAnsi="Calibri"/>
                <w:sz w:val="22"/>
                <w:szCs w:val="22"/>
              </w:rPr>
              <w:t>is tabled</w:t>
            </w:r>
            <w:proofErr w:type="gramEnd"/>
            <w:r w:rsidR="00F565F3">
              <w:rPr>
                <w:rFonts w:ascii="Calibri" w:hAnsi="Calibri"/>
                <w:sz w:val="22"/>
                <w:szCs w:val="22"/>
              </w:rPr>
              <w:t xml:space="preserve"> until the next meeting.</w:t>
            </w:r>
          </w:p>
        </w:tc>
        <w:tc>
          <w:tcPr>
            <w:tcW w:w="3246" w:type="dxa"/>
            <w:tcBorders>
              <w:top w:val="single" w:sz="6" w:space="0" w:color="FFFFFF"/>
              <w:bottom w:val="single" w:sz="8" w:space="0" w:color="FFFFFF"/>
            </w:tcBorders>
            <w:shd w:val="clear" w:color="auto" w:fill="DBE5F1"/>
          </w:tcPr>
          <w:p w:rsidR="003F4C78" w:rsidRDefault="00F565F3" w:rsidP="00E2172C">
            <w:pPr>
              <w:pStyle w:val="ListParagraph"/>
              <w:ind w:left="0"/>
              <w:rPr>
                <w:rFonts w:ascii="Calibri" w:hAnsi="Calibri"/>
                <w:b/>
                <w:sz w:val="22"/>
                <w:szCs w:val="22"/>
              </w:rPr>
            </w:pPr>
            <w:r>
              <w:rPr>
                <w:rFonts w:ascii="Calibri" w:hAnsi="Calibri"/>
                <w:b/>
                <w:sz w:val="22"/>
                <w:szCs w:val="22"/>
              </w:rPr>
              <w:t xml:space="preserve">Tabled </w:t>
            </w:r>
          </w:p>
        </w:tc>
      </w:tr>
      <w:tr w:rsidR="00846DBC" w:rsidRPr="00506C33" w:rsidTr="00A9410B">
        <w:trPr>
          <w:trHeight w:val="402"/>
        </w:trPr>
        <w:tc>
          <w:tcPr>
            <w:tcW w:w="5508" w:type="dxa"/>
            <w:tcBorders>
              <w:top w:val="single" w:sz="6" w:space="0" w:color="FFFFFF"/>
              <w:bottom w:val="single" w:sz="8" w:space="0" w:color="FFFFFF"/>
            </w:tcBorders>
            <w:shd w:val="clear" w:color="auto" w:fill="DBE5F1"/>
          </w:tcPr>
          <w:p w:rsidR="00846DBC" w:rsidRPr="00EA55E8" w:rsidRDefault="00846DBC" w:rsidP="00846DBC">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846DBC" w:rsidRDefault="00846DBC" w:rsidP="00D62148">
            <w:pPr>
              <w:pStyle w:val="ListParagraph"/>
              <w:ind w:left="-18"/>
              <w:rPr>
                <w:rFonts w:ascii="Calibri" w:hAnsi="Calibri"/>
                <w:sz w:val="22"/>
                <w:szCs w:val="22"/>
              </w:rPr>
            </w:pPr>
            <w:r>
              <w:rPr>
                <w:rFonts w:ascii="Calibri" w:hAnsi="Calibri"/>
                <w:sz w:val="22"/>
                <w:szCs w:val="22"/>
              </w:rPr>
              <w:t xml:space="preserve">With </w:t>
            </w:r>
            <w:r w:rsidR="00C50CC1">
              <w:rPr>
                <w:rFonts w:ascii="Calibri" w:hAnsi="Calibri"/>
                <w:sz w:val="22"/>
                <w:szCs w:val="22"/>
              </w:rPr>
              <w:t xml:space="preserve">time running out, the remaining proposals </w:t>
            </w:r>
            <w:proofErr w:type="gramStart"/>
            <w:r w:rsidR="00C50CC1">
              <w:rPr>
                <w:rFonts w:ascii="Calibri" w:hAnsi="Calibri"/>
                <w:sz w:val="22"/>
                <w:szCs w:val="22"/>
              </w:rPr>
              <w:t>will be discussed</w:t>
            </w:r>
            <w:proofErr w:type="gramEnd"/>
            <w:r w:rsidR="00C50CC1">
              <w:rPr>
                <w:rFonts w:ascii="Calibri" w:hAnsi="Calibri"/>
                <w:sz w:val="22"/>
                <w:szCs w:val="22"/>
              </w:rPr>
              <w:t xml:space="preserve"> at the next meeting.  T</w:t>
            </w:r>
            <w:r>
              <w:rPr>
                <w:rFonts w:ascii="Calibri" w:hAnsi="Calibri"/>
                <w:sz w:val="22"/>
                <w:szCs w:val="22"/>
              </w:rPr>
              <w:t xml:space="preserve">he meeting </w:t>
            </w:r>
            <w:proofErr w:type="gramStart"/>
            <w:r>
              <w:rPr>
                <w:rFonts w:ascii="Calibri" w:hAnsi="Calibri"/>
                <w:sz w:val="22"/>
                <w:szCs w:val="22"/>
              </w:rPr>
              <w:t>was adjourned</w:t>
            </w:r>
            <w:proofErr w:type="gramEnd"/>
            <w:r>
              <w:rPr>
                <w:rFonts w:ascii="Calibri" w:hAnsi="Calibri"/>
                <w:sz w:val="22"/>
                <w:szCs w:val="22"/>
              </w:rPr>
              <w:t xml:space="preserve"> at </w:t>
            </w:r>
            <w:r w:rsidR="00C50CC1">
              <w:rPr>
                <w:rFonts w:ascii="Calibri" w:hAnsi="Calibri"/>
                <w:sz w:val="22"/>
                <w:szCs w:val="22"/>
              </w:rPr>
              <w:t>3:50</w:t>
            </w:r>
            <w:r w:rsidR="00606C33">
              <w:rPr>
                <w:rFonts w:ascii="Calibri" w:hAnsi="Calibri"/>
                <w:sz w:val="22"/>
                <w:szCs w:val="22"/>
              </w:rPr>
              <w:t xml:space="preserve"> </w:t>
            </w:r>
            <w:r>
              <w:rPr>
                <w:rFonts w:ascii="Calibri" w:hAnsi="Calibri"/>
                <w:sz w:val="22"/>
                <w:szCs w:val="22"/>
              </w:rPr>
              <w:t>p.m.</w:t>
            </w:r>
          </w:p>
          <w:p w:rsidR="00606C33" w:rsidRDefault="00606C33" w:rsidP="00D62148">
            <w:pPr>
              <w:pStyle w:val="ListParagraph"/>
              <w:ind w:left="-18"/>
              <w:rPr>
                <w:rFonts w:ascii="Calibri" w:hAnsi="Calibri"/>
                <w:sz w:val="22"/>
                <w:szCs w:val="22"/>
              </w:rPr>
            </w:pPr>
          </w:p>
        </w:tc>
        <w:tc>
          <w:tcPr>
            <w:tcW w:w="3246" w:type="dxa"/>
            <w:tcBorders>
              <w:top w:val="single" w:sz="6" w:space="0" w:color="FFFFFF"/>
              <w:bottom w:val="single" w:sz="8" w:space="0" w:color="FFFFFF"/>
            </w:tcBorders>
            <w:shd w:val="clear" w:color="auto" w:fill="DBE5F1"/>
          </w:tcPr>
          <w:p w:rsidR="00846DBC" w:rsidRDefault="00846DBC" w:rsidP="00846DBC">
            <w:pPr>
              <w:pStyle w:val="ListParagraph"/>
              <w:ind w:left="0"/>
              <w:rPr>
                <w:rFonts w:ascii="Calibri" w:hAnsi="Calibri"/>
                <w:b/>
                <w:sz w:val="22"/>
                <w:szCs w:val="22"/>
              </w:rPr>
            </w:pPr>
            <w:r>
              <w:rPr>
                <w:rFonts w:ascii="Calibri" w:hAnsi="Calibri"/>
                <w:b/>
                <w:sz w:val="22"/>
                <w:szCs w:val="22"/>
              </w:rPr>
              <w:t>Adjourned</w:t>
            </w:r>
          </w:p>
        </w:tc>
      </w:tr>
    </w:tbl>
    <w:p w:rsidR="009D63F2"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555B27" w:rsidRDefault="003E7D7C" w:rsidP="00E67B66">
      <w:pPr>
        <w:tabs>
          <w:tab w:val="left" w:pos="6035"/>
        </w:tabs>
        <w:ind w:right="-450"/>
        <w:jc w:val="right"/>
        <w:rPr>
          <w:rFonts w:ascii="Calibri" w:hAnsi="Calibri" w:cs="Arial"/>
          <w:sz w:val="18"/>
          <w:szCs w:val="18"/>
        </w:rPr>
      </w:pPr>
      <w:r>
        <w:rPr>
          <w:rFonts w:ascii="Calibri" w:hAnsi="Calibri" w:cs="Arial"/>
          <w:sz w:val="18"/>
          <w:szCs w:val="18"/>
        </w:rPr>
        <w:t>Approved 11/1/2017</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8" w:rsidRDefault="00C04738" w:rsidP="00097DBB">
      <w:r>
        <w:separator/>
      </w:r>
    </w:p>
  </w:endnote>
  <w:endnote w:type="continuationSeparator" w:id="0">
    <w:p w:rsidR="00C04738" w:rsidRDefault="00C047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8" w:rsidRDefault="00C04738" w:rsidP="00097DBB">
      <w:r>
        <w:separator/>
      </w:r>
    </w:p>
  </w:footnote>
  <w:footnote w:type="continuationSeparator" w:id="0">
    <w:p w:rsidR="00C04738" w:rsidRDefault="00C047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4"/>
  </w:num>
  <w:num w:numId="5">
    <w:abstractNumId w:val="11"/>
  </w:num>
  <w:num w:numId="6">
    <w:abstractNumId w:val="4"/>
  </w:num>
  <w:num w:numId="7">
    <w:abstractNumId w:val="6"/>
  </w:num>
  <w:num w:numId="8">
    <w:abstractNumId w:val="9"/>
  </w:num>
  <w:num w:numId="9">
    <w:abstractNumId w:val="10"/>
  </w:num>
  <w:num w:numId="10">
    <w:abstractNumId w:val="1"/>
  </w:num>
  <w:num w:numId="11">
    <w:abstractNumId w:val="13"/>
  </w:num>
  <w:num w:numId="12">
    <w:abstractNumId w:val="7"/>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066"/>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140"/>
    <w:rsid w:val="00100921"/>
    <w:rsid w:val="001100A4"/>
    <w:rsid w:val="001115BD"/>
    <w:rsid w:val="00112611"/>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5B3E"/>
    <w:rsid w:val="001775CF"/>
    <w:rsid w:val="00180141"/>
    <w:rsid w:val="00180148"/>
    <w:rsid w:val="00184B36"/>
    <w:rsid w:val="00191820"/>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D11A3"/>
    <w:rsid w:val="001D1C8A"/>
    <w:rsid w:val="001D307B"/>
    <w:rsid w:val="001D3114"/>
    <w:rsid w:val="001D5BE2"/>
    <w:rsid w:val="001E54C6"/>
    <w:rsid w:val="001E7ADE"/>
    <w:rsid w:val="001F084F"/>
    <w:rsid w:val="001F14A7"/>
    <w:rsid w:val="001F395C"/>
    <w:rsid w:val="001F5CF1"/>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30107C"/>
    <w:rsid w:val="00303B21"/>
    <w:rsid w:val="0030517F"/>
    <w:rsid w:val="003114F1"/>
    <w:rsid w:val="00311BA6"/>
    <w:rsid w:val="00315FC1"/>
    <w:rsid w:val="00317230"/>
    <w:rsid w:val="00323308"/>
    <w:rsid w:val="00327AF9"/>
    <w:rsid w:val="00330D98"/>
    <w:rsid w:val="00331F16"/>
    <w:rsid w:val="00332AEE"/>
    <w:rsid w:val="003335F0"/>
    <w:rsid w:val="003336C2"/>
    <w:rsid w:val="00334ADC"/>
    <w:rsid w:val="00334C3C"/>
    <w:rsid w:val="00335F5B"/>
    <w:rsid w:val="00340CC9"/>
    <w:rsid w:val="00340D1F"/>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1CB6"/>
    <w:rsid w:val="003B370C"/>
    <w:rsid w:val="003B56C6"/>
    <w:rsid w:val="003B7969"/>
    <w:rsid w:val="003C0918"/>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356"/>
    <w:rsid w:val="004514C6"/>
    <w:rsid w:val="00452CF9"/>
    <w:rsid w:val="00453975"/>
    <w:rsid w:val="0046076E"/>
    <w:rsid w:val="00461DCA"/>
    <w:rsid w:val="004631AE"/>
    <w:rsid w:val="004678D2"/>
    <w:rsid w:val="0047030F"/>
    <w:rsid w:val="0047088A"/>
    <w:rsid w:val="00472493"/>
    <w:rsid w:val="00472F4C"/>
    <w:rsid w:val="004775A1"/>
    <w:rsid w:val="0048259D"/>
    <w:rsid w:val="00482C40"/>
    <w:rsid w:val="004859F9"/>
    <w:rsid w:val="00485B9D"/>
    <w:rsid w:val="00487112"/>
    <w:rsid w:val="0049036D"/>
    <w:rsid w:val="00490E04"/>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DE2"/>
    <w:rsid w:val="005064C3"/>
    <w:rsid w:val="0050684E"/>
    <w:rsid w:val="00506C33"/>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908"/>
    <w:rsid w:val="006864F3"/>
    <w:rsid w:val="00693CB1"/>
    <w:rsid w:val="0069483B"/>
    <w:rsid w:val="006A0C89"/>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B74"/>
    <w:rsid w:val="007D0592"/>
    <w:rsid w:val="007D0BD9"/>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17DCC"/>
    <w:rsid w:val="008269AB"/>
    <w:rsid w:val="008278C0"/>
    <w:rsid w:val="00830509"/>
    <w:rsid w:val="00833781"/>
    <w:rsid w:val="0083623B"/>
    <w:rsid w:val="00836AAB"/>
    <w:rsid w:val="00840746"/>
    <w:rsid w:val="008413B6"/>
    <w:rsid w:val="008427F7"/>
    <w:rsid w:val="008448AC"/>
    <w:rsid w:val="008453BE"/>
    <w:rsid w:val="00846DBC"/>
    <w:rsid w:val="008500E1"/>
    <w:rsid w:val="00851DF3"/>
    <w:rsid w:val="00852BBF"/>
    <w:rsid w:val="00854474"/>
    <w:rsid w:val="008568C1"/>
    <w:rsid w:val="00857F30"/>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A57A8"/>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536F"/>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283E"/>
    <w:rsid w:val="00A24505"/>
    <w:rsid w:val="00A2528D"/>
    <w:rsid w:val="00A26157"/>
    <w:rsid w:val="00A278D0"/>
    <w:rsid w:val="00A303C0"/>
    <w:rsid w:val="00A315C0"/>
    <w:rsid w:val="00A322B4"/>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4738"/>
    <w:rsid w:val="00C077A5"/>
    <w:rsid w:val="00C100DD"/>
    <w:rsid w:val="00C124F8"/>
    <w:rsid w:val="00C14920"/>
    <w:rsid w:val="00C15951"/>
    <w:rsid w:val="00C15FBC"/>
    <w:rsid w:val="00C20440"/>
    <w:rsid w:val="00C24CA2"/>
    <w:rsid w:val="00C2626A"/>
    <w:rsid w:val="00C32018"/>
    <w:rsid w:val="00C34B44"/>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A2AF7"/>
    <w:rsid w:val="00DA45DE"/>
    <w:rsid w:val="00DA4967"/>
    <w:rsid w:val="00DA7741"/>
    <w:rsid w:val="00DA7825"/>
    <w:rsid w:val="00DB1467"/>
    <w:rsid w:val="00DB1F95"/>
    <w:rsid w:val="00DB4747"/>
    <w:rsid w:val="00DB7069"/>
    <w:rsid w:val="00DC083A"/>
    <w:rsid w:val="00DC1F00"/>
    <w:rsid w:val="00DC3E6B"/>
    <w:rsid w:val="00DC44BE"/>
    <w:rsid w:val="00DC4B57"/>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30046"/>
    <w:rsid w:val="00E31B57"/>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6B18"/>
    <w:rsid w:val="00EE219F"/>
    <w:rsid w:val="00EE6BBA"/>
    <w:rsid w:val="00EE6C40"/>
    <w:rsid w:val="00EF3ED0"/>
    <w:rsid w:val="00EF608C"/>
    <w:rsid w:val="00EF6F6F"/>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65757"/>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0D02-4774-4FC3-90A0-DB4889D0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10</cp:revision>
  <cp:lastPrinted>2017-01-25T19:21:00Z</cp:lastPrinted>
  <dcterms:created xsi:type="dcterms:W3CDTF">2017-10-31T15:35:00Z</dcterms:created>
  <dcterms:modified xsi:type="dcterms:W3CDTF">2017-11-16T16:48:00Z</dcterms:modified>
</cp:coreProperties>
</file>